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2A8F6" w14:textId="18972D7C" w:rsidR="00230CAE" w:rsidRDefault="00230CAE" w:rsidP="00EB3B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007"/>
        <w:gridCol w:w="671"/>
        <w:gridCol w:w="863"/>
        <w:gridCol w:w="3957"/>
      </w:tblGrid>
      <w:tr w:rsidR="00230CAE" w:rsidRPr="00CF0C28" w14:paraId="2A189A48" w14:textId="77777777" w:rsidTr="00CE5B62">
        <w:tc>
          <w:tcPr>
            <w:tcW w:w="4007" w:type="dxa"/>
          </w:tcPr>
          <w:p w14:paraId="19D8D17E" w14:textId="77777777" w:rsidR="00230CAE" w:rsidRPr="00230CAE" w:rsidRDefault="00230CAE" w:rsidP="00230CA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230CA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  <w:t>М</w:t>
            </w:r>
            <w:r w:rsidRPr="00230CA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val="en-US" w:eastAsia="ru-RU"/>
                <w14:ligatures w14:val="none"/>
              </w:rPr>
              <w:t>I</w:t>
            </w:r>
            <w:r w:rsidRPr="00230CA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  <w:t>Н</w:t>
            </w:r>
            <w:r w:rsidRPr="00230CA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val="en-US" w:eastAsia="ru-RU"/>
                <w14:ligatures w14:val="none"/>
              </w:rPr>
              <w:t>I</w:t>
            </w:r>
            <w:r w:rsidRPr="00230CA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  <w:t>СТЭРСТВА</w:t>
            </w:r>
          </w:p>
          <w:p w14:paraId="2DE98672" w14:textId="77777777" w:rsidR="00230CAE" w:rsidRPr="00230CAE" w:rsidRDefault="00230CAE" w:rsidP="00230CA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230CA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  <w:t xml:space="preserve">ПА ПАДАТКАХ </w:t>
            </w:r>
            <w:r w:rsidRPr="00230CA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val="en-US" w:eastAsia="ru-RU"/>
                <w14:ligatures w14:val="none"/>
              </w:rPr>
              <w:t>I</w:t>
            </w:r>
            <w:r w:rsidRPr="00230CA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  <w:t xml:space="preserve"> ЗБОРАХ</w:t>
            </w:r>
          </w:p>
          <w:p w14:paraId="72D79BAD" w14:textId="77777777" w:rsidR="00230CAE" w:rsidRPr="00230CAE" w:rsidRDefault="00230CAE" w:rsidP="00230CA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230CA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  <w:t>РЭСПУБЛ</w:t>
            </w:r>
            <w:r w:rsidRPr="00230CA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val="en-US" w:eastAsia="ru-RU"/>
                <w14:ligatures w14:val="none"/>
              </w:rPr>
              <w:t>I</w:t>
            </w:r>
            <w:r w:rsidRPr="00230CA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  <w:t>К</w:t>
            </w:r>
            <w:r w:rsidRPr="00230CA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val="en-US" w:eastAsia="ru-RU"/>
                <w14:ligatures w14:val="none"/>
              </w:rPr>
              <w:t>I</w:t>
            </w:r>
            <w:r w:rsidRPr="00230CA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  <w:t xml:space="preserve"> БЕЛАРУСЬ</w:t>
            </w:r>
          </w:p>
          <w:p w14:paraId="547C3B00" w14:textId="77777777" w:rsidR="00230CAE" w:rsidRPr="00230CAE" w:rsidRDefault="00230CAE" w:rsidP="00230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3CF05248" w14:textId="77777777" w:rsidR="00230CAE" w:rsidRPr="00230CAE" w:rsidRDefault="00230CAE" w:rsidP="0023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230C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вул</w:t>
            </w:r>
            <w:proofErr w:type="spellEnd"/>
            <w:r w:rsidRPr="00230C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. </w:t>
            </w:r>
            <w:proofErr w:type="spellStart"/>
            <w:r w:rsidRPr="00230C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Савецкая</w:t>
            </w:r>
            <w:proofErr w:type="spellEnd"/>
            <w:r w:rsidRPr="00230C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230CAE">
                <w:rPr>
                  <w:rFonts w:ascii="Times New Roman" w:eastAsia="Times New Roman" w:hAnsi="Times New Roman" w:cs="Times New Roman"/>
                  <w:kern w:val="0"/>
                  <w:sz w:val="18"/>
                  <w:szCs w:val="18"/>
                  <w:lang w:eastAsia="ru-RU"/>
                  <w14:ligatures w14:val="none"/>
                </w:rPr>
                <w:t>220010, г</w:t>
              </w:r>
            </w:smartTag>
            <w:r w:rsidRPr="00230C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. М</w:t>
            </w:r>
            <w:proofErr w:type="spellStart"/>
            <w:r w:rsidRPr="00230C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i</w:t>
            </w:r>
            <w:r w:rsidRPr="00230C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нск</w:t>
            </w:r>
            <w:proofErr w:type="spellEnd"/>
          </w:p>
          <w:p w14:paraId="6A91617B" w14:textId="77777777" w:rsidR="00230CAE" w:rsidRPr="00230CAE" w:rsidRDefault="00230CAE" w:rsidP="0023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230C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тэл</w:t>
            </w:r>
            <w:proofErr w:type="spellEnd"/>
            <w:r w:rsidRPr="00230C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. 8 (017) 229 79 71, 229 79 72, факс 222 66 87</w:t>
            </w:r>
          </w:p>
          <w:p w14:paraId="665596E7" w14:textId="77777777" w:rsidR="00230CAE" w:rsidRPr="00230CAE" w:rsidRDefault="00230CAE" w:rsidP="0023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30C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e-mail: mns@nalog.gov.by</w:t>
            </w:r>
          </w:p>
        </w:tc>
        <w:tc>
          <w:tcPr>
            <w:tcW w:w="1534" w:type="dxa"/>
            <w:gridSpan w:val="2"/>
          </w:tcPr>
          <w:p w14:paraId="7C8B1958" w14:textId="77777777" w:rsidR="00230CAE" w:rsidRPr="00230CAE" w:rsidRDefault="00230CAE" w:rsidP="00230CA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3957" w:type="dxa"/>
          </w:tcPr>
          <w:p w14:paraId="7F5847B7" w14:textId="77777777" w:rsidR="00230CAE" w:rsidRPr="00230CAE" w:rsidRDefault="00230CAE" w:rsidP="00230CA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230CA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  <w:t>МИНИСТЕРСТВО</w:t>
            </w:r>
          </w:p>
          <w:p w14:paraId="78C43655" w14:textId="77777777" w:rsidR="00230CAE" w:rsidRPr="00230CAE" w:rsidRDefault="00230CAE" w:rsidP="00230CA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230CA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  <w:t>ПО НАЛОГАМ И СБОРАМ</w:t>
            </w:r>
          </w:p>
          <w:p w14:paraId="1A6548A7" w14:textId="77777777" w:rsidR="00230CAE" w:rsidRPr="00230CAE" w:rsidRDefault="00230CAE" w:rsidP="00230CA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230CA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  <w:t>РЕСПУБЛИКИ БЕЛАРУСЬ</w:t>
            </w:r>
          </w:p>
          <w:p w14:paraId="3AA0E631" w14:textId="77777777" w:rsidR="00230CAE" w:rsidRPr="00230CAE" w:rsidRDefault="00230CAE" w:rsidP="00230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49ABB021" w14:textId="77777777" w:rsidR="00230CAE" w:rsidRPr="00230CAE" w:rsidRDefault="00230CAE" w:rsidP="0023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30C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230CAE">
                <w:rPr>
                  <w:rFonts w:ascii="Times New Roman" w:eastAsia="Times New Roman" w:hAnsi="Times New Roman" w:cs="Times New Roman"/>
                  <w:kern w:val="0"/>
                  <w:sz w:val="18"/>
                  <w:szCs w:val="18"/>
                  <w:lang w:eastAsia="ru-RU"/>
                  <w14:ligatures w14:val="none"/>
                </w:rPr>
                <w:t>220010, г</w:t>
              </w:r>
            </w:smartTag>
            <w:r w:rsidRPr="00230C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. Минск</w:t>
            </w:r>
          </w:p>
          <w:p w14:paraId="5A90C305" w14:textId="77777777" w:rsidR="00230CAE" w:rsidRPr="00230CAE" w:rsidRDefault="00230CAE" w:rsidP="0023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30C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тел. 8 (017) 229 79 71, 229 79 72, факс 222 66 87</w:t>
            </w:r>
          </w:p>
          <w:p w14:paraId="7E967945" w14:textId="77777777" w:rsidR="00230CAE" w:rsidRPr="00230CAE" w:rsidRDefault="00230CAE" w:rsidP="0023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230CA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e-mail: mns@nalog.gov.by</w:t>
            </w:r>
          </w:p>
          <w:p w14:paraId="6DB73FD4" w14:textId="77777777" w:rsidR="00230CAE" w:rsidRPr="00230CAE" w:rsidRDefault="00230CAE" w:rsidP="0023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230CAE" w:rsidRPr="00230CAE" w14:paraId="38AEC77C" w14:textId="77777777" w:rsidTr="00CE5B6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4678" w:type="dxa"/>
            <w:gridSpan w:val="2"/>
            <w:shd w:val="clear" w:color="auto" w:fill="auto"/>
          </w:tcPr>
          <w:p w14:paraId="0CE39626" w14:textId="77777777" w:rsidR="00230CAE" w:rsidRPr="00230CAE" w:rsidRDefault="00230CAE" w:rsidP="00230CAE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u w:val="single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u w:val="single"/>
                <w:lang w:eastAsia="ru-RU"/>
                <w14:ligatures w14:val="none"/>
              </w:rPr>
              <w:t>03.09.</w:t>
            </w:r>
            <w:r w:rsidRPr="00230CA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u w:val="single"/>
                <w:lang w:eastAsia="ru-RU"/>
                <w14:ligatures w14:val="none"/>
              </w:rPr>
              <w:t>2025 № 8-2-13/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u w:val="single"/>
                <w:lang w:eastAsia="ru-RU"/>
                <w14:ligatures w14:val="none"/>
              </w:rPr>
              <w:t>03003</w:t>
            </w:r>
            <w:r w:rsidRPr="00230CA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u w:val="single"/>
                <w:lang w:eastAsia="ru-RU"/>
                <w14:ligatures w14:val="none"/>
              </w:rPr>
              <w:t xml:space="preserve"> </w:t>
            </w:r>
          </w:p>
          <w:p w14:paraId="1203E90E" w14:textId="77777777" w:rsidR="00230CAE" w:rsidRPr="00230CAE" w:rsidRDefault="00230CAE" w:rsidP="00230CAE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u w:val="single"/>
                <w:lang w:eastAsia="ru-RU"/>
                <w14:ligatures w14:val="none"/>
              </w:rPr>
            </w:pPr>
            <w:r w:rsidRPr="00230CA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u w:val="single"/>
                <w:lang w:eastAsia="ru-RU"/>
                <w14:ligatures w14:val="none"/>
              </w:rPr>
              <w:t xml:space="preserve">На №                ад </w:t>
            </w:r>
            <w:r w:rsidRPr="00230CA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  <w:t>__________</w:t>
            </w:r>
            <w:r w:rsidRPr="00230CA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u w:val="single"/>
                <w:lang w:eastAsia="ru-RU"/>
                <w14:ligatures w14:val="none"/>
              </w:rPr>
              <w:t xml:space="preserve">        </w:t>
            </w:r>
          </w:p>
          <w:p w14:paraId="3B1068DF" w14:textId="77777777" w:rsidR="00230CAE" w:rsidRPr="00230CAE" w:rsidRDefault="00230CAE" w:rsidP="00230CAE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</w:p>
        </w:tc>
        <w:tc>
          <w:tcPr>
            <w:tcW w:w="4820" w:type="dxa"/>
            <w:gridSpan w:val="2"/>
          </w:tcPr>
          <w:p w14:paraId="7F9401FC" w14:textId="77777777" w:rsidR="00230CAE" w:rsidRPr="00230CAE" w:rsidRDefault="00230CAE" w:rsidP="00230CAE">
            <w:pPr>
              <w:widowControl w:val="0"/>
              <w:autoSpaceDE w:val="0"/>
              <w:autoSpaceDN w:val="0"/>
              <w:spacing w:after="0" w:line="280" w:lineRule="exact"/>
              <w:ind w:right="-110"/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</w:pPr>
            <w:r w:rsidRPr="00230CAE"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  <w:t>Республиканские органы государственного управления и иные заинтересованные</w:t>
            </w:r>
          </w:p>
          <w:p w14:paraId="6C1D0B9E" w14:textId="77777777" w:rsidR="00230CAE" w:rsidRPr="00230CAE" w:rsidRDefault="00230CAE" w:rsidP="00230CAE">
            <w:pPr>
              <w:widowControl w:val="0"/>
              <w:autoSpaceDE w:val="0"/>
              <w:autoSpaceDN w:val="0"/>
              <w:spacing w:after="0" w:line="280" w:lineRule="exact"/>
              <w:ind w:right="-110"/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</w:pPr>
          </w:p>
          <w:p w14:paraId="31539BF8" w14:textId="77777777" w:rsidR="00230CAE" w:rsidRPr="00230CAE" w:rsidRDefault="00230CAE" w:rsidP="00230CAE">
            <w:pPr>
              <w:widowControl w:val="0"/>
              <w:autoSpaceDE w:val="0"/>
              <w:autoSpaceDN w:val="0"/>
              <w:spacing w:after="0" w:line="280" w:lineRule="exact"/>
              <w:ind w:right="-110"/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</w:pPr>
            <w:r w:rsidRPr="00230CAE"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  <w:t xml:space="preserve">Инспекции МНС по областям и </w:t>
            </w:r>
            <w:r w:rsidRPr="00230CAE"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  <w:br/>
              <w:t>г. Минску</w:t>
            </w:r>
          </w:p>
          <w:p w14:paraId="6F933E66" w14:textId="77777777" w:rsidR="00230CAE" w:rsidRPr="00230CAE" w:rsidRDefault="00230CAE" w:rsidP="00230CAE">
            <w:pPr>
              <w:widowControl w:val="0"/>
              <w:autoSpaceDE w:val="0"/>
              <w:autoSpaceDN w:val="0"/>
              <w:spacing w:after="0" w:line="280" w:lineRule="exact"/>
              <w:ind w:right="-110"/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</w:pPr>
          </w:p>
          <w:p w14:paraId="7ECDCFEE" w14:textId="77777777" w:rsidR="00230CAE" w:rsidRPr="00230CAE" w:rsidRDefault="00230CAE" w:rsidP="00230CAE">
            <w:pPr>
              <w:widowControl w:val="0"/>
              <w:autoSpaceDE w:val="0"/>
              <w:autoSpaceDN w:val="0"/>
              <w:spacing w:after="0" w:line="280" w:lineRule="exact"/>
              <w:ind w:right="-110"/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</w:pPr>
          </w:p>
        </w:tc>
      </w:tr>
    </w:tbl>
    <w:p w14:paraId="2427BAC9" w14:textId="77777777" w:rsidR="00230CAE" w:rsidRPr="00230CAE" w:rsidRDefault="00230CAE" w:rsidP="00230CAE">
      <w:pPr>
        <w:keepNext/>
        <w:overflowPunct w:val="0"/>
        <w:autoSpaceDE w:val="0"/>
        <w:autoSpaceDN w:val="0"/>
        <w:adjustRightInd w:val="0"/>
        <w:spacing w:after="0" w:line="280" w:lineRule="exact"/>
        <w:ind w:right="5102"/>
        <w:jc w:val="both"/>
        <w:textAlignment w:val="baseline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230CA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 реализации в розничной торговле остатков безалкогольных напитков и соков</w:t>
      </w:r>
    </w:p>
    <w:p w14:paraId="23358996" w14:textId="46C27A19" w:rsidR="00230CAE" w:rsidRDefault="00CF0C28" w:rsidP="00CF0C28">
      <w:pPr>
        <w:tabs>
          <w:tab w:val="left" w:pos="2348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(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извлечение)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</w:p>
    <w:p w14:paraId="2DD2E6BA" w14:textId="77777777" w:rsidR="00CF0C28" w:rsidRPr="00230CAE" w:rsidRDefault="00CF0C28" w:rsidP="00CF0C28">
      <w:pPr>
        <w:tabs>
          <w:tab w:val="left" w:pos="2348"/>
        </w:tabs>
        <w:spacing w:after="0" w:line="280" w:lineRule="exact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bookmarkStart w:id="0" w:name="_GoBack"/>
      <w:bookmarkEnd w:id="0"/>
    </w:p>
    <w:p w14:paraId="57EC0DCB" w14:textId="77777777" w:rsidR="00230CAE" w:rsidRPr="00230CAE" w:rsidRDefault="00230CAE" w:rsidP="00230C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230CA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соответствии с частью пятой пункта 1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</w:t>
      </w:r>
      <w:r w:rsidRPr="00230CA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№ 924/16 (далее – Положение № 924/16), к </w:t>
      </w:r>
      <w:r w:rsidRPr="00230CA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товарам, подлежащим маркировке в целях применения Положения № 924/16, </w:t>
      </w:r>
      <w:r w:rsidRPr="00230CA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относятся товары, включенные в перечень товаров, подлежащих маркировке СИ. </w:t>
      </w:r>
    </w:p>
    <w:p w14:paraId="15D9F778" w14:textId="77777777" w:rsidR="00230CAE" w:rsidRPr="00230CAE" w:rsidRDefault="00230CAE" w:rsidP="00230C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230CA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Постановлением Совета Министров Республики Беларусь </w:t>
      </w:r>
      <w:r w:rsidRPr="00230CA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>от 29.07.2011 № 1030 «О подлежащих маркировке товарах» помимо определения перечней товаров, подлежащих маркировке СИ, установлены даты введения маркировки СИ и необходимость маркировки остатков отдельных товарных позиций со сроками маркировки таких остатков. Остатки безалкогольных напитков, в том числе с нанесенными СИ российского образца и (или) унифицированными контрольными знаками (далее – УКЗ) маркировке СИ с 01.10.2025 не подлежат.</w:t>
      </w:r>
    </w:p>
    <w:p w14:paraId="65F77E73" w14:textId="77777777" w:rsidR="00230CAE" w:rsidRPr="00230CAE" w:rsidRDefault="00230CAE" w:rsidP="00230C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230CA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Наличие на одной единице товара, ввезенного с территории Российской Федерации, СИ российского образца и УКЗ, равно как и отсутствие на остатках товаров УКЗ или СИ (в случае их отгрузки производителем) законодательством в сфере маркировки и приема средств платежа не запрещено. </w:t>
      </w:r>
    </w:p>
    <w:p w14:paraId="62BAE308" w14:textId="77777777" w:rsidR="00230CAE" w:rsidRPr="00230CAE" w:rsidRDefault="00230CAE" w:rsidP="00230C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230CAE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 xml:space="preserve">Способы технической реализации обеспечения выполнения такой </w:t>
      </w:r>
      <w:r w:rsidRPr="00230CA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обязанности по считыванию и передаче в систему контроля кассового оборудования (далее – СККО) кода маркировки </w:t>
      </w:r>
      <w:r w:rsidRPr="00230CAE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определяется субъектом хозяйствования самостоятельно</w:t>
      </w:r>
      <w:r w:rsidRPr="00230CA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например, путем </w:t>
      </w:r>
      <w:r w:rsidRPr="00230CA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lastRenderedPageBreak/>
        <w:t>проставления специального признака в учетной системе, с которой взаимодействует кассовое оборудование, что позволит информировать покупателей о необходимости сканирования СИ в зависимости от принадлежности товаров к подлежащим маркировке СИ или неподлежащим, либо предусмотреть иные решения, позволяющие минимизировать риски неверного сканирования СИ.</w:t>
      </w:r>
    </w:p>
    <w:p w14:paraId="36A4A145" w14:textId="77777777" w:rsidR="00230CAE" w:rsidRPr="00230CAE" w:rsidRDefault="00230CAE" w:rsidP="00230C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  <w:r w:rsidRPr="00230CA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Единый унифицированный механизм, позволяющий кассовому оборудованию дифференцировать товары, введенные в оборот до/после 01.10.2025, в том числе позволяющий определять необходимость сканирования кода маркировки на конкретном товаре в настоящее время </w:t>
      </w:r>
      <w:r w:rsidRPr="00230CA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не предусмотрен.</w:t>
      </w:r>
    </w:p>
    <w:p w14:paraId="64CB951A" w14:textId="77777777" w:rsidR="00230CAE" w:rsidRPr="00230CAE" w:rsidRDefault="00230CAE" w:rsidP="00230C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230CA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При этом отмечаем что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,</w:t>
      </w:r>
      <w:r w:rsidRPr="00230CA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если вместо кода маркировки покупатель отсканирует УКЗ либо ничего не отсканирует, информация о его реализации не будет передана в СККО и систему маркировки.</w:t>
      </w:r>
    </w:p>
    <w:p w14:paraId="7123F9C2" w14:textId="77777777" w:rsidR="00230CAE" w:rsidRPr="00230CAE" w:rsidRDefault="00230CAE" w:rsidP="00230C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230CA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случае, если покупатель при покупке безалкогольных напитков, введенных в оборот до 01.10.2025, с нанесенным СИ российского или белорусского образца просканирует код маркировки, кассовое оборудование не заблокируется, сведения о такой продаже будут переданы в СККО, а затем в систему маркировки. </w:t>
      </w:r>
    </w:p>
    <w:p w14:paraId="0C317639" w14:textId="77777777" w:rsidR="00230CAE" w:rsidRPr="00230CAE" w:rsidRDefault="00230CAE" w:rsidP="00230C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230CA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Учитывая вышеизложенную информацию, полагаем необходимым отметить следующее.</w:t>
      </w:r>
    </w:p>
    <w:p w14:paraId="60912E2A" w14:textId="77777777" w:rsidR="00230CAE" w:rsidRPr="00230CAE" w:rsidRDefault="00230CAE" w:rsidP="00230C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230CA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ходе обсуждения вопросов, связанных с оборотом после 01.10.2025 безалкогольных напитков и соков, с представителями крупных торговых сетей, входящих в состав Ассоциации розничных сетей, высказана позиция, что средний срок оборачиваемости безалкогольных напитков составляет до одного месяца. </w:t>
      </w:r>
    </w:p>
    <w:p w14:paraId="3CA4E9B5" w14:textId="77777777" w:rsidR="00230CAE" w:rsidRPr="00230CAE" w:rsidRDefault="00230CAE" w:rsidP="00230C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230CA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этой связи МНС совместно с РУП «Издательство «Белбланкавыд» принято решение о заблаговременной выдаче (за 2 месяца до введения маркировки – с 01.08.2025) кодов маркировки для нанесения их на безалкогольные напитки и соки. Данная возможность позволяет не только производителям обеспечить заблаговременную маркировку СИ продукции, которая с 01.10.2025 подлежит обязательной маркировке, но и субъектам торговли нанести СИ на товары, которые могут на 01.10.2025 находится в торговом объекте (остатки товаров), для возможности осуществлять дальнейшую реализацию таких остатков с использованием кассового оборудования в общеустановленном для реализации маркированных товаров порядке. </w:t>
      </w:r>
    </w:p>
    <w:p w14:paraId="1DA6A68A" w14:textId="77777777" w:rsidR="00230CAE" w:rsidRPr="00230CAE" w:rsidRDefault="00230CAE" w:rsidP="00230C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230CA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Вместе с тем, учитывая, что постановлением № 1030 оборот немаркированных остатков товаров не запрещен, нормы административной ответственности за не сканирование кодов маркировки применяться не будут, а при проведении контрольных мероприятий (в </w:t>
      </w:r>
      <w:r w:rsidRPr="00230CA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lastRenderedPageBreak/>
        <w:t>случае необходимости) будет учитываться дата производства и (или) поставки товаров.</w:t>
      </w:r>
    </w:p>
    <w:p w14:paraId="1D4FB12F" w14:textId="77777777" w:rsidR="00230CAE" w:rsidRPr="00230CAE" w:rsidRDefault="00230CAE" w:rsidP="00230CAE">
      <w:pPr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kern w:val="0"/>
          <w:sz w:val="30"/>
          <w:szCs w:val="30"/>
          <w:lang w:eastAsia="ru-RU"/>
          <w14:ligatures w14:val="none"/>
        </w:rPr>
      </w:pPr>
      <w:r w:rsidRPr="00230CAE">
        <w:rPr>
          <w:rFonts w:ascii="Times New Roman CYR" w:eastAsia="Times New Roman" w:hAnsi="Times New Roman CYR" w:cs="Times New Roman CYR"/>
          <w:kern w:val="0"/>
          <w:sz w:val="30"/>
          <w:szCs w:val="30"/>
          <w:lang w:eastAsia="ru-RU"/>
          <w14:ligatures w14:val="none"/>
        </w:rPr>
        <w:t>Аналогичный порядок будет применяться для иных товарных групп, маркировка которых в дальнейшем будет вводиться в Республике Беларусь и остатки которых не будут подлежать маркировке.</w:t>
      </w:r>
    </w:p>
    <w:p w14:paraId="154D22A1" w14:textId="77777777" w:rsidR="00230CAE" w:rsidRPr="00230CAE" w:rsidRDefault="00230CAE" w:rsidP="00230CA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4B364A10" w14:textId="77777777" w:rsidR="00230CAE" w:rsidRPr="00230CAE" w:rsidRDefault="00230CAE" w:rsidP="00230CAE">
      <w:pPr>
        <w:tabs>
          <w:tab w:val="left" w:pos="4724"/>
          <w:tab w:val="left" w:pos="6840"/>
        </w:tabs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230CA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Заместитель Министра </w:t>
      </w:r>
      <w:r w:rsidRPr="00230CA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ab/>
      </w:r>
      <w:r w:rsidRPr="00230CA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ab/>
      </w:r>
      <w:proofErr w:type="spellStart"/>
      <w:r w:rsidRPr="00230CA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В.В.Муквич</w:t>
      </w:r>
      <w:proofErr w:type="spellEnd"/>
    </w:p>
    <w:p w14:paraId="7CC41DE7" w14:textId="77777777" w:rsidR="00230CAE" w:rsidRPr="00230CAE" w:rsidRDefault="00230CAE" w:rsidP="00230CAE">
      <w:pPr>
        <w:tabs>
          <w:tab w:val="left" w:pos="6804"/>
        </w:tabs>
        <w:spacing w:after="0" w:line="180" w:lineRule="exact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0ABC1BCF" w14:textId="77777777" w:rsidR="00EB3B7C" w:rsidRDefault="00EB3B7C" w:rsidP="00EB3B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</w:p>
    <w:sectPr w:rsidR="00EB3B7C" w:rsidSect="003370C2">
      <w:pgSz w:w="11906" w:h="16838"/>
      <w:pgMar w:top="1134" w:right="851" w:bottom="1134" w:left="1560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83EAE"/>
    <w:multiLevelType w:val="hybridMultilevel"/>
    <w:tmpl w:val="1438F056"/>
    <w:lvl w:ilvl="0" w:tplc="A08A36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7C"/>
    <w:rsid w:val="00230CAE"/>
    <w:rsid w:val="0037383D"/>
    <w:rsid w:val="003E34D4"/>
    <w:rsid w:val="00640807"/>
    <w:rsid w:val="006C0271"/>
    <w:rsid w:val="007B2837"/>
    <w:rsid w:val="008709F2"/>
    <w:rsid w:val="008B2F40"/>
    <w:rsid w:val="00CE0A34"/>
    <w:rsid w:val="00CF0C28"/>
    <w:rsid w:val="00EB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09B1B9"/>
  <w15:chartTrackingRefBased/>
  <w15:docId w15:val="{C7E40319-FAA0-47A0-B33E-51DD42D6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B7C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qFormat/>
    <w:rsid w:val="00EB3B7C"/>
    <w:pPr>
      <w:keepNext/>
      <w:overflowPunct w:val="0"/>
      <w:autoSpaceDE w:val="0"/>
      <w:autoSpaceDN w:val="0"/>
      <w:adjustRightInd w:val="0"/>
      <w:spacing w:after="0" w:line="360" w:lineRule="auto"/>
      <w:textAlignment w:val="baseline"/>
      <w:outlineLvl w:val="0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B3B7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1">
    <w:name w:val="Основной текст1"/>
    <w:basedOn w:val="a"/>
    <w:link w:val="a3"/>
    <w:rsid w:val="00EB3B7C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kern w:val="0"/>
      <w:sz w:val="30"/>
      <w:szCs w:val="30"/>
      <w14:ligatures w14:val="none"/>
    </w:rPr>
  </w:style>
  <w:style w:type="character" w:customStyle="1" w:styleId="10">
    <w:name w:val="Заголовок 1 Знак"/>
    <w:basedOn w:val="a0"/>
    <w:link w:val="1"/>
    <w:rsid w:val="00EB3B7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4">
    <w:name w:val="List Paragraph"/>
    <w:basedOn w:val="a"/>
    <w:uiPriority w:val="34"/>
    <w:qFormat/>
    <w:rsid w:val="0037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709</Words>
  <Characters>4045</Characters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2025-09-11T08:49:00Z</dcterms:created>
  <dcterms:modified xsi:type="dcterms:W3CDTF">2025-09-16T12:32:00Z</dcterms:modified>
</cp:coreProperties>
</file>